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5DB" w:rsidRPr="00FE45DB" w:rsidRDefault="00FE45DB" w:rsidP="00FE45DB">
      <w:pPr>
        <w:pageBreakBefore/>
        <w:widowControl w:val="0"/>
        <w:spacing w:after="140" w:line="276" w:lineRule="auto"/>
        <w:rPr>
          <w:rFonts w:ascii="Liberation Serif" w:eastAsia="SimSun" w:hAnsi="Liberation Serif" w:cs="Mangal"/>
          <w:kern w:val="1"/>
          <w:sz w:val="24"/>
          <w:lang w:bidi="hi-IN"/>
        </w:rPr>
      </w:pPr>
      <w:r w:rsidRPr="00FE45DB">
        <w:rPr>
          <w:rFonts w:eastAsia="SimSun"/>
          <w:kern w:val="1"/>
          <w:sz w:val="26"/>
          <w:szCs w:val="26"/>
          <w:u w:val="single"/>
          <w:lang w:bidi="hi-IN"/>
        </w:rPr>
        <w:t xml:space="preserve">ΦΥΛΛΟ ΣΥΜΜΟΡΦΩΣΗΣ  ΤΜΗΜΑΤΟΣ </w:t>
      </w:r>
      <w:r>
        <w:rPr>
          <w:rFonts w:eastAsia="SimSun"/>
          <w:kern w:val="1"/>
          <w:sz w:val="26"/>
          <w:szCs w:val="26"/>
          <w:u w:val="single"/>
          <w:lang w:bidi="hi-IN"/>
        </w:rPr>
        <w:t>1</w:t>
      </w:r>
      <w:r w:rsidR="005749BC">
        <w:rPr>
          <w:rFonts w:eastAsia="SimSun"/>
          <w:kern w:val="1"/>
          <w:sz w:val="26"/>
          <w:szCs w:val="26"/>
          <w:u w:val="single"/>
          <w:lang w:bidi="hi-IN"/>
        </w:rPr>
        <w:t xml:space="preserve"> </w:t>
      </w:r>
      <w:proofErr w:type="spellStart"/>
      <w:r w:rsidRPr="00FE45DB">
        <w:rPr>
          <w:rFonts w:eastAsia="SimSun"/>
          <w:kern w:val="1"/>
          <w:sz w:val="26"/>
          <w:szCs w:val="26"/>
          <w:u w:val="single"/>
          <w:lang w:bidi="hi-IN"/>
        </w:rPr>
        <w:t>Κλαδοθριμματιστική</w:t>
      </w:r>
      <w:proofErr w:type="spellEnd"/>
      <w:r w:rsidRPr="00FE45DB">
        <w:rPr>
          <w:rFonts w:eastAsia="SimSun"/>
          <w:kern w:val="1"/>
          <w:sz w:val="26"/>
          <w:szCs w:val="26"/>
          <w:u w:val="single"/>
          <w:lang w:bidi="hi-IN"/>
        </w:rPr>
        <w:t xml:space="preserve"> μονάδα</w:t>
      </w:r>
    </w:p>
    <w:tbl>
      <w:tblPr>
        <w:tblW w:w="0" w:type="auto"/>
        <w:tblInd w:w="-4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951"/>
        <w:gridCol w:w="1133"/>
        <w:gridCol w:w="1133"/>
        <w:gridCol w:w="1503"/>
      </w:tblGrid>
      <w:tr w:rsidR="00FE45DB" w:rsidRPr="00FE45DB" w:rsidTr="00AC5078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ind w:left="115"/>
              <w:contextualSpacing/>
              <w:jc w:val="center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Α/Α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ΠΕΡΙΓΡΑΦΗ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ΑΠΑΙΤΗΣΗ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ΑΠΑΝΤΗΣΗ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ΠΑΡΑΤΗΡΗΣΕΙΣ</w:t>
            </w: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Calibri"/>
                <w:b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ΓΕΝΙΚΑ ΧΑΡΑΚΤΗΡΙΣΤΙΚΑ</w:t>
            </w:r>
          </w:p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Cs/>
                <w:i/>
                <w:kern w:val="1"/>
                <w:sz w:val="21"/>
                <w:szCs w:val="21"/>
                <w:lang w:eastAsia="el-GR" w:bidi="hi-IN"/>
              </w:rPr>
              <w:t>Όπως αναλυτικά ορίζονται στην σχετική μελέτη της διακήρυξης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color w:val="000000"/>
                <w:kern w:val="1"/>
                <w:sz w:val="21"/>
                <w:szCs w:val="21"/>
              </w:rPr>
              <w:t>Σύστημα θρυμματισμού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>Σύστημα τροφοδοσίας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>Χοάνη εξόδου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 xml:space="preserve">Σύστημα  ρυμούλκησης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 xml:space="preserve">Διαστάσεις - όγκος φόρτωσης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color w:val="000000"/>
                <w:kern w:val="1"/>
                <w:sz w:val="21"/>
                <w:szCs w:val="21"/>
                <w:lang w:bidi="hi-IN"/>
              </w:rPr>
              <w:t>Εκπαίδευση προσωπικού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ind w:left="360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ind w:left="360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 xml:space="preserve">Εγγύηση καλής λειτουργίας - αντισκωριακή προστασία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Εξυπηρέτηση μετά την πώληση- Τεχνική υποστήριξη- Χρόνος παράδοσης ζητούμενων ανταλλακτικών – Χρόνος ανταπόκρισης  συνεργείου – Χρόνος αποκατάστασης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 xml:space="preserve">Χρόνος παράδοσης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</w:tr>
    </w:tbl>
    <w:p w:rsidR="00FE45DB" w:rsidRPr="00FE45DB" w:rsidRDefault="00FE45DB" w:rsidP="00FE45DB">
      <w:pPr>
        <w:widowControl w:val="0"/>
        <w:suppressAutoHyphens w:val="0"/>
        <w:autoSpaceDE w:val="0"/>
        <w:spacing w:before="57" w:after="57" w:line="276" w:lineRule="auto"/>
        <w:rPr>
          <w:rFonts w:eastAsia="SimSun"/>
          <w:b/>
          <w:kern w:val="1"/>
          <w:sz w:val="21"/>
          <w:szCs w:val="21"/>
          <w:u w:val="single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 w:line="0" w:lineRule="atLeast"/>
        <w:jc w:val="left"/>
        <w:rPr>
          <w:rFonts w:eastAsia="SimSun"/>
          <w:i/>
          <w:iCs/>
          <w:color w:val="5B9BD5"/>
          <w:kern w:val="1"/>
          <w:sz w:val="21"/>
          <w:szCs w:val="21"/>
          <w:lang w:bidi="hi-IN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355C08" w:rsidRDefault="00355C08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162EC0" w:rsidRDefault="00162EC0" w:rsidP="005749BC">
      <w:bookmarkStart w:id="1" w:name="_GoBack"/>
      <w:bookmarkEnd w:id="1"/>
    </w:p>
    <w:p w:rsidR="00162EC0" w:rsidRPr="00162EC0" w:rsidRDefault="00162EC0" w:rsidP="00162EC0">
      <w:pPr>
        <w:rPr>
          <w:sz w:val="28"/>
          <w:szCs w:val="28"/>
        </w:rPr>
      </w:pPr>
      <w:r w:rsidRPr="00162EC0">
        <w:rPr>
          <w:sz w:val="28"/>
          <w:szCs w:val="28"/>
        </w:rPr>
        <w:t xml:space="preserve">ΦΥΛΛΟ ΣΥΜΜΟΡΦΩΣΗΣ  ΤΜΗΜΑΤΟΣ </w:t>
      </w:r>
      <w:r w:rsidR="005749BC">
        <w:rPr>
          <w:color w:val="000000"/>
          <w:sz w:val="28"/>
          <w:szCs w:val="28"/>
          <w:lang w:eastAsia="el-GR" w:bidi="hi-IN"/>
        </w:rPr>
        <w:t>2</w:t>
      </w:r>
      <w:r w:rsidRPr="00162EC0">
        <w:rPr>
          <w:color w:val="000000"/>
          <w:sz w:val="28"/>
          <w:szCs w:val="28"/>
          <w:lang w:eastAsia="el-GR" w:bidi="hi-IN"/>
        </w:rPr>
        <w:t xml:space="preserve">  </w:t>
      </w:r>
      <w:r w:rsidRPr="00162EC0">
        <w:rPr>
          <w:color w:val="000000"/>
          <w:sz w:val="28"/>
          <w:szCs w:val="28"/>
          <w:lang w:val="de-DE" w:eastAsia="el-GR" w:bidi="hi-IN"/>
        </w:rPr>
        <w:t xml:space="preserve"> </w:t>
      </w:r>
      <w:r w:rsidRPr="00162EC0">
        <w:rPr>
          <w:color w:val="000000"/>
          <w:sz w:val="28"/>
          <w:szCs w:val="28"/>
          <w:lang w:eastAsia="el-GR" w:bidi="hi-IN"/>
        </w:rPr>
        <w:t xml:space="preserve">ΚΑΔΟΙ ΓΙΑ ΤΗ </w:t>
      </w:r>
      <w:proofErr w:type="spellStart"/>
      <w:r w:rsidRPr="00162EC0">
        <w:rPr>
          <w:color w:val="000000"/>
          <w:sz w:val="28"/>
          <w:szCs w:val="28"/>
          <w:lang w:eastAsia="el-GR" w:bidi="hi-IN"/>
        </w:rPr>
        <w:t>ΔσΠ</w:t>
      </w:r>
      <w:proofErr w:type="spellEnd"/>
      <w:r w:rsidRPr="00162EC0">
        <w:rPr>
          <w:color w:val="000000"/>
          <w:sz w:val="28"/>
          <w:szCs w:val="28"/>
          <w:lang w:eastAsia="el-GR" w:bidi="hi-IN"/>
        </w:rPr>
        <w:t xml:space="preserve"> ΚΑΙ ΣΥΛΛΟΓΗ ΒΙΟΑΠΟΒΛΗΤΩΝ</w:t>
      </w:r>
      <w:r w:rsidRPr="00162EC0">
        <w:rPr>
          <w:sz w:val="28"/>
          <w:szCs w:val="28"/>
        </w:rPr>
        <w:t xml:space="preserve"> </w:t>
      </w:r>
    </w:p>
    <w:p w:rsidR="00162EC0" w:rsidRPr="00B25492" w:rsidRDefault="00162EC0" w:rsidP="00162EC0">
      <w:pPr>
        <w:rPr>
          <w:sz w:val="21"/>
          <w:szCs w:val="21"/>
        </w:rPr>
      </w:pPr>
      <w:r w:rsidRPr="00B25492">
        <w:rPr>
          <w:sz w:val="21"/>
          <w:szCs w:val="21"/>
        </w:rPr>
        <w:t xml:space="preserve">Οι παρακάτω απαιτήσεις αφορούν τα χαρακτηριστικά του οχήματος, όπως αναλυτικά περιγράφονται στη σχετική μελέτη </w:t>
      </w:r>
    </w:p>
    <w:p w:rsidR="00162EC0" w:rsidRPr="00B25492" w:rsidRDefault="00162EC0" w:rsidP="00162EC0">
      <w:pPr>
        <w:rPr>
          <w:sz w:val="21"/>
          <w:szCs w:val="21"/>
        </w:rPr>
      </w:pPr>
    </w:p>
    <w:p w:rsidR="00162EC0" w:rsidRPr="00B25492" w:rsidRDefault="00162EC0" w:rsidP="00162EC0">
      <w:pPr>
        <w:rPr>
          <w:sz w:val="21"/>
          <w:szCs w:val="21"/>
        </w:rPr>
      </w:pPr>
    </w:p>
    <w:tbl>
      <w:tblPr>
        <w:tblW w:w="9647" w:type="dxa"/>
        <w:tblInd w:w="-4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4970"/>
        <w:gridCol w:w="1418"/>
        <w:gridCol w:w="1276"/>
        <w:gridCol w:w="1417"/>
      </w:tblGrid>
      <w:tr w:rsidR="00162EC0" w:rsidRPr="005E05A7" w:rsidTr="00F95574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Α/Α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ΠΕΡΙΓΡΑΦΗ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ΑΠΑΝΤΗΣΗ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ΠΑΡΑΤΗΡΗΣΕΙΣ</w:t>
            </w:r>
          </w:p>
        </w:tc>
      </w:tr>
      <w:tr w:rsidR="00162EC0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Γενικά χαρακτηριστικά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</w:tr>
      <w:tr w:rsidR="00162EC0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2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Τεχνικά χαρακτηριστικά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</w:tr>
    </w:tbl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sectPr w:rsidR="00162EC0" w:rsidSect="00420615">
      <w:headerReference w:type="default" r:id="rId7"/>
      <w:footerReference w:type="default" r:id="rId8"/>
      <w:pgSz w:w="11906" w:h="16838"/>
      <w:pgMar w:top="1440" w:right="1133" w:bottom="1440" w:left="1800" w:header="708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4F" w:rsidRDefault="00AC7C4F" w:rsidP="00AC7C4F">
      <w:pPr>
        <w:spacing w:after="0"/>
      </w:pPr>
      <w:r>
        <w:separator/>
      </w:r>
    </w:p>
  </w:endnote>
  <w:endnote w:type="continuationSeparator" w:id="0">
    <w:p w:rsidR="00AC7C4F" w:rsidRDefault="00AC7C4F" w:rsidP="00AC7C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615" w:rsidRPr="00420615" w:rsidRDefault="00420615" w:rsidP="00420615">
    <w:pPr>
      <w:pStyle w:val="a5"/>
      <w:jc w:val="center"/>
      <w:rPr>
        <w:rFonts w:eastAsia="MS Mincho"/>
        <w:lang w:val="en-US" w:eastAsia="ja-JP"/>
      </w:rPr>
    </w:pPr>
    <w:bookmarkStart w:id="4" w:name="_Hlk109041899"/>
    <w:r w:rsidRPr="00420615">
      <w:rPr>
        <w:rFonts w:eastAsia="MS Mincho"/>
        <w:noProof/>
        <w:lang w:val="en-US" w:eastAsia="el-GR"/>
      </w:rPr>
      <w:drawing>
        <wp:inline distT="0" distB="0" distL="0" distR="0" wp14:anchorId="10EF000F" wp14:editId="3BE20C40">
          <wp:extent cx="1028700" cy="647700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t xml:space="preserve">       </w:t>
    </w:r>
    <w:r w:rsidRPr="00420615">
      <w:rPr>
        <w:rFonts w:eastAsia="MS Mincho"/>
        <w:noProof/>
        <w:lang w:val="en-US" w:eastAsia="el-GR"/>
      </w:rPr>
      <w:drawing>
        <wp:inline distT="0" distB="0" distL="0" distR="0" wp14:anchorId="2B5E2BE6" wp14:editId="56C6E1DB">
          <wp:extent cx="1000125" cy="590550"/>
          <wp:effectExtent l="0" t="0" r="9525" b="0"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420615">
      <w:rPr>
        <w:rFonts w:eastAsia="MS Mincho"/>
        <w:noProof/>
        <w:lang w:val="en-US" w:eastAsia="ja-JP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2362835</wp:posOffset>
          </wp:positionH>
          <wp:positionV relativeFrom="paragraph">
            <wp:posOffset>117475</wp:posOffset>
          </wp:positionV>
          <wp:extent cx="1461770" cy="394335"/>
          <wp:effectExtent l="0" t="0" r="5080" b="5715"/>
          <wp:wrapTight wrapText="bothSides">
            <wp:wrapPolygon edited="0">
              <wp:start x="0" y="0"/>
              <wp:lineTo x="0" y="20870"/>
              <wp:lineTo x="21394" y="20870"/>
              <wp:lineTo x="21394" y="0"/>
              <wp:lineTo x="0" y="0"/>
            </wp:wrapPolygon>
          </wp:wrapTight>
          <wp:docPr id="20" name="Εικόνα 20" descr="cid:image005.png@01D78475.1E84AA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5.png@01D78475.1E84AAD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0615">
      <w:rPr>
        <w:rFonts w:eastAsia="MS Mincho"/>
        <w:noProof/>
        <w:lang w:val="en-US" w:eastAsia="el-GR"/>
      </w:rPr>
      <w:t xml:space="preserve">  </w:t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  <w:t xml:space="preserve"> </w:t>
    </w:r>
  </w:p>
  <w:p w:rsidR="00420615" w:rsidRDefault="00420615" w:rsidP="00420615">
    <w:pPr>
      <w:pStyle w:val="a5"/>
      <w:tabs>
        <w:tab w:val="clear" w:pos="4153"/>
        <w:tab w:val="clear" w:pos="8306"/>
        <w:tab w:val="left" w:pos="4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4F" w:rsidRDefault="00AC7C4F" w:rsidP="00AC7C4F">
      <w:pPr>
        <w:spacing w:after="0"/>
      </w:pPr>
      <w:bookmarkStart w:id="0" w:name="_Hlk109041923"/>
      <w:bookmarkEnd w:id="0"/>
      <w:r>
        <w:separator/>
      </w:r>
    </w:p>
  </w:footnote>
  <w:footnote w:type="continuationSeparator" w:id="0">
    <w:p w:rsidR="00AC7C4F" w:rsidRDefault="00AC7C4F" w:rsidP="00AC7C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C4F" w:rsidRPr="00AC7C4F" w:rsidRDefault="00AC7C4F" w:rsidP="00AC7C4F">
    <w:pPr>
      <w:rPr>
        <w:lang w:val="en-GB" w:eastAsia="ar-SA"/>
      </w:rPr>
    </w:pPr>
  </w:p>
  <w:p w:rsidR="00067A36" w:rsidRDefault="00067A36" w:rsidP="00067A36">
    <w:pPr>
      <w:pStyle w:val="Default"/>
      <w:jc w:val="both"/>
      <w:rPr>
        <w:rFonts w:ascii="Calibri" w:hAnsi="Calibri" w:cs="Calibri"/>
        <w:color w:val="002060"/>
        <w:sz w:val="16"/>
        <w:szCs w:val="16"/>
        <w:lang w:eastAsia="el-GR"/>
      </w:rPr>
    </w:pPr>
    <w:bookmarkStart w:id="2" w:name="_Hlk75436186"/>
    <w:r w:rsidRPr="00F35EBB">
      <w:rPr>
        <w:rFonts w:ascii="Calibri" w:hAnsi="Calibri" w:cs="Calibri"/>
        <w:color w:val="002060"/>
        <w:sz w:val="16"/>
        <w:szCs w:val="16"/>
        <w:lang w:eastAsia="el-GR"/>
      </w:rPr>
      <w:t xml:space="preserve">Επιχειρησιακό Πρόγραμμα «Υποδομές Μεταφορών, Περιβάλλον και Αειφόρος Ανάπτυξη 2014-2020, Πράξη «ΔΡΑΣΕΙΣ ΓΙΑ ΤΗΝ ΟΛΟΚΛΗΡΩΜΕΝΗ ΔΙΑΧΕΙΡΙΣΗ ΒΙΟΑΠΟΒΛΗΤΩΝ ΤΟΥ ΔΗΜΟΥ ΠΛΑΤΑΝΙΑ», </w:t>
    </w:r>
    <w:bookmarkStart w:id="3" w:name="_Hlk71562748"/>
    <w:r w:rsidRPr="00F35EBB">
      <w:rPr>
        <w:rFonts w:ascii="Calibri" w:hAnsi="Calibri" w:cs="Calibri"/>
        <w:color w:val="002060"/>
        <w:sz w:val="16"/>
        <w:szCs w:val="16"/>
        <w:lang w:eastAsia="el-GR"/>
      </w:rPr>
      <w:t>Κωδικό Πράξης/ΜΙΣ (ΟΠΣ): 5051098, Κωδικός Δικαιούχου: 40150192</w:t>
    </w:r>
    <w:bookmarkEnd w:id="3"/>
    <w:r>
      <w:rPr>
        <w:rFonts w:ascii="Calibri" w:hAnsi="Calibri" w:cs="Calibri"/>
        <w:color w:val="002060"/>
        <w:sz w:val="16"/>
        <w:szCs w:val="16"/>
        <w:lang w:eastAsia="el-GR"/>
      </w:rPr>
      <w:t xml:space="preserve"> </w:t>
    </w:r>
    <w:proofErr w:type="spellStart"/>
    <w:r w:rsidRPr="003E6CED">
      <w:rPr>
        <w:rFonts w:ascii="Calibri" w:hAnsi="Calibri" w:cs="Calibri"/>
        <w:color w:val="002060"/>
        <w:sz w:val="16"/>
        <w:szCs w:val="16"/>
        <w:lang w:eastAsia="el-GR"/>
      </w:rPr>
      <w:t>Υποέργο</w:t>
    </w:r>
    <w:proofErr w:type="spellEnd"/>
    <w:r w:rsidRPr="003E6CED">
      <w:rPr>
        <w:rFonts w:ascii="Calibri" w:hAnsi="Calibri" w:cs="Calibri"/>
        <w:color w:val="002060"/>
        <w:sz w:val="16"/>
        <w:szCs w:val="16"/>
        <w:lang w:eastAsia="el-GR"/>
      </w:rPr>
      <w:t xml:space="preserve"> 3ο: Προώθηση Οικιακής </w:t>
    </w:r>
    <w:proofErr w:type="spellStart"/>
    <w:r w:rsidRPr="003E6CED">
      <w:rPr>
        <w:rFonts w:ascii="Calibri" w:hAnsi="Calibri" w:cs="Calibri"/>
        <w:color w:val="002060"/>
        <w:sz w:val="16"/>
        <w:szCs w:val="16"/>
        <w:lang w:eastAsia="el-GR"/>
      </w:rPr>
      <w:t>Κομποστοποίησης</w:t>
    </w:r>
    <w:proofErr w:type="spellEnd"/>
    <w:r w:rsidRPr="003E6CED">
      <w:rPr>
        <w:rFonts w:ascii="Calibri" w:hAnsi="Calibri" w:cs="Calibri"/>
        <w:color w:val="002060"/>
        <w:sz w:val="16"/>
        <w:szCs w:val="16"/>
        <w:lang w:eastAsia="el-GR"/>
      </w:rPr>
      <w:t xml:space="preserve"> &amp; Ανάπτυξη Συστήματος χωριστής συλλογής αστικών </w:t>
    </w:r>
    <w:proofErr w:type="spellStart"/>
    <w:r w:rsidRPr="003E6CED">
      <w:rPr>
        <w:rFonts w:ascii="Calibri" w:hAnsi="Calibri" w:cs="Calibri"/>
        <w:color w:val="002060"/>
        <w:sz w:val="16"/>
        <w:szCs w:val="16"/>
        <w:lang w:eastAsia="el-GR"/>
      </w:rPr>
      <w:t>βιοαποβλήτων</w:t>
    </w:r>
    <w:proofErr w:type="spellEnd"/>
    <w:r w:rsidRPr="003E6CED">
      <w:rPr>
        <w:rFonts w:ascii="Calibri" w:hAnsi="Calibri" w:cs="Calibri"/>
        <w:color w:val="002060"/>
        <w:sz w:val="16"/>
        <w:szCs w:val="16"/>
        <w:lang w:eastAsia="el-GR"/>
      </w:rPr>
      <w:t xml:space="preserve"> στο Δήμο Πλατανιά/Προμήθεια κάδων και </w:t>
    </w:r>
    <w:proofErr w:type="spellStart"/>
    <w:r w:rsidRPr="003E6CED">
      <w:rPr>
        <w:rFonts w:ascii="Calibri" w:hAnsi="Calibri" w:cs="Calibri"/>
        <w:color w:val="002060"/>
        <w:sz w:val="16"/>
        <w:szCs w:val="16"/>
        <w:lang w:eastAsia="el-GR"/>
      </w:rPr>
      <w:t>κλαδοθρυματιστή</w:t>
    </w:r>
    <w:proofErr w:type="spellEnd"/>
  </w:p>
  <w:bookmarkEnd w:id="2"/>
  <w:p w:rsidR="00AC7C4F" w:rsidRDefault="00AC7C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88"/>
    <w:rsid w:val="00067A36"/>
    <w:rsid w:val="00162EC0"/>
    <w:rsid w:val="00315FA1"/>
    <w:rsid w:val="00355C08"/>
    <w:rsid w:val="003E7EF6"/>
    <w:rsid w:val="00420615"/>
    <w:rsid w:val="00553C35"/>
    <w:rsid w:val="005749BC"/>
    <w:rsid w:val="00740EB3"/>
    <w:rsid w:val="00742C88"/>
    <w:rsid w:val="00775418"/>
    <w:rsid w:val="0077765C"/>
    <w:rsid w:val="00AC7C4F"/>
    <w:rsid w:val="00C2136E"/>
    <w:rsid w:val="00D6789B"/>
    <w:rsid w:val="00DF2971"/>
    <w:rsid w:val="00F95574"/>
    <w:rsid w:val="00FD1F45"/>
    <w:rsid w:val="00F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FD0070"/>
  <w15:chartTrackingRefBased/>
  <w15:docId w15:val="{43393594-0CA0-431C-B2AD-A1C484B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C8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C2136E"/>
    <w:pPr>
      <w:widowControl w:val="0"/>
      <w:spacing w:after="140" w:line="288" w:lineRule="auto"/>
      <w:jc w:val="left"/>
    </w:pPr>
    <w:rPr>
      <w:rFonts w:ascii="Liberation Serif" w:eastAsia="SimSun" w:hAnsi="Liberation Serif" w:cs="Mangal"/>
      <w:kern w:val="2"/>
      <w:sz w:val="24"/>
      <w:lang w:bidi="hi-IN"/>
    </w:rPr>
  </w:style>
  <w:style w:type="character" w:customStyle="1" w:styleId="Char">
    <w:name w:val="Σώμα κειμένου Char"/>
    <w:basedOn w:val="a0"/>
    <w:link w:val="a3"/>
    <w:semiHidden/>
    <w:rsid w:val="00C2136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4">
    <w:name w:val="header"/>
    <w:basedOn w:val="a"/>
    <w:link w:val="Char0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rsid w:val="00AC7C4F"/>
    <w:rPr>
      <w:rFonts w:ascii="Calibri" w:eastAsia="Times New Roman" w:hAnsi="Calibri" w:cs="Calibri"/>
      <w:szCs w:val="24"/>
      <w:lang w:eastAsia="zh-CN"/>
    </w:rPr>
  </w:style>
  <w:style w:type="paragraph" w:styleId="a5">
    <w:name w:val="footer"/>
    <w:basedOn w:val="a"/>
    <w:link w:val="Char1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AC7C4F"/>
    <w:rPr>
      <w:rFonts w:ascii="Calibri" w:eastAsia="Times New Roman" w:hAnsi="Calibri" w:cs="Calibri"/>
      <w:szCs w:val="24"/>
      <w:lang w:eastAsia="zh-CN"/>
    </w:rPr>
  </w:style>
  <w:style w:type="paragraph" w:customStyle="1" w:styleId="Default">
    <w:name w:val="Default"/>
    <w:rsid w:val="00D6789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cid:image005.png@01D78475.1E84AAD0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13</cp:revision>
  <dcterms:created xsi:type="dcterms:W3CDTF">2021-06-25T13:27:00Z</dcterms:created>
  <dcterms:modified xsi:type="dcterms:W3CDTF">2022-09-20T09:13:00Z</dcterms:modified>
</cp:coreProperties>
</file>